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74"/>
      </w:pPr>
      <w:r>
        <w:rPr/>
        <w:t>Zabawy plastyczne</w:t>
      </w:r>
    </w:p>
    <w:p>
      <w:pPr>
        <w:pStyle w:val="BodyText"/>
        <w:spacing w:line="256" w:lineRule="auto" w:before="176"/>
        <w:ind w:right="203"/>
      </w:pPr>
      <w:r>
        <w:rPr>
          <w:b/>
        </w:rPr>
        <w:t>-Telefon - </w:t>
      </w:r>
      <w:r>
        <w:rPr/>
        <w:t>połączenie dwóch kubków sznurkiem po jego naciągnięciu tworzy telefon. Baw się na różne sposoby. Powtarzajcie słowa. Mówcie cicho, głośno, cienkim i grubym głosem. Udawajcie, ze rozmawiacie przez telefon.</w:t>
      </w:r>
    </w:p>
    <w:p>
      <w:pPr>
        <w:pStyle w:val="BodyText"/>
        <w:spacing w:before="2"/>
        <w:ind w:left="0"/>
        <w:rPr>
          <w:sz w:val="25"/>
        </w:rPr>
      </w:pPr>
    </w:p>
    <w:p>
      <w:pPr>
        <w:pStyle w:val="BodyText"/>
        <w:spacing w:line="256" w:lineRule="auto"/>
        <w:ind w:right="1263"/>
      </w:pPr>
      <w:r>
        <w:rPr/>
        <w:t>-</w:t>
      </w:r>
      <w:r>
        <w:rPr>
          <w:b/>
        </w:rPr>
        <w:t>Gazeta- </w:t>
      </w:r>
      <w:r>
        <w:rPr/>
        <w:t>Jak wykorzystać stare czasopisma bądź gromadzące się broszury reklamowe?</w:t>
      </w:r>
    </w:p>
    <w:p>
      <w:pPr>
        <w:pStyle w:val="BodyText"/>
        <w:spacing w:line="256" w:lineRule="auto"/>
        <w:ind w:right="243"/>
      </w:pPr>
      <w:r>
        <w:rPr/>
        <w:t>-</w:t>
      </w:r>
      <w:r>
        <w:rPr>
          <w:b/>
        </w:rPr>
        <w:t>Statki </w:t>
      </w:r>
      <w:r>
        <w:rPr/>
        <w:t>- przypomnij sobie, jak w prosty sposób można zrobić z papieru statek lub czapkę. Naucz tego krok po kroku swoje dziecko i włączcie papierowe cacko do wspólnej zabawy. Jeśli wciągną was tego typu prace idźcie poziom wyżej i sięgnijcie po origami.</w:t>
      </w:r>
    </w:p>
    <w:p>
      <w:pPr>
        <w:pStyle w:val="BodyText"/>
        <w:spacing w:line="256" w:lineRule="auto"/>
      </w:pPr>
      <w:r>
        <w:rPr/>
        <w:t>- </w:t>
      </w:r>
      <w:r>
        <w:rPr>
          <w:b/>
        </w:rPr>
        <w:t>Kolage tematyczny- </w:t>
      </w:r>
      <w:r>
        <w:rPr/>
        <w:t>wydzieranie -wycinanie z kolorowych katalogów/gazet wybranych fragmentów i naklejanie wg. własnego pomysłu na kartkę, w wolnych miejscach dorysowywanie elementów. Taki kolage może potem być ozdobą w niejednym pokoju.</w:t>
      </w:r>
    </w:p>
    <w:p>
      <w:pPr>
        <w:pStyle w:val="BodyText"/>
        <w:spacing w:line="273" w:lineRule="exact"/>
      </w:pPr>
      <w:r>
        <w:rPr/>
        <w:t>-</w:t>
      </w:r>
      <w:r>
        <w:rPr>
          <w:b/>
        </w:rPr>
        <w:t>Nitki- </w:t>
      </w:r>
      <w:r>
        <w:rPr/>
        <w:t>Za pomocą kolorowych nitek można wyczarować różne zabawy.</w:t>
      </w:r>
    </w:p>
    <w:p>
      <w:pPr>
        <w:pStyle w:val="BodyText"/>
        <w:spacing w:line="256" w:lineRule="auto" w:before="15"/>
        <w:ind w:right="96"/>
      </w:pPr>
      <w:r>
        <w:rPr>
          <w:b/>
        </w:rPr>
        <w:t>-Pajęczyna </w:t>
      </w:r>
      <w:r>
        <w:rPr/>
        <w:t>- użyj włóczki do stworzenia sieci będącej domowym torem przeszkód dla dziecka, a może nawet wszystkich członków rodziny. Wykorzystaj stoły i krzesła oraz wszystkie elementy w mieszkaniu, które ułatwią przygotowanie sieci do tego wyzwania na gibkość.</w:t>
      </w:r>
    </w:p>
    <w:p>
      <w:pPr>
        <w:pStyle w:val="BodyText"/>
        <w:spacing w:line="256" w:lineRule="auto"/>
        <w:ind w:right="283"/>
      </w:pPr>
      <w:r>
        <w:rPr/>
        <w:t>-</w:t>
      </w:r>
      <w:r>
        <w:rPr>
          <w:b/>
        </w:rPr>
        <w:t>Wazoniki - </w:t>
      </w:r>
      <w:r>
        <w:rPr/>
        <w:t>Posmaruj butelkę/ słoik klejem a następnie owijaj starannie sznurkiem pakowym/włóczką tworząc kolorowe wzory. W ten sposób powstanie własnoręcznie zrobiony wazon.</w:t>
      </w:r>
    </w:p>
    <w:p>
      <w:pPr>
        <w:spacing w:line="273" w:lineRule="exact" w:before="0"/>
        <w:ind w:left="836" w:right="0" w:firstLine="0"/>
        <w:jc w:val="left"/>
        <w:rPr>
          <w:sz w:val="24"/>
        </w:rPr>
      </w:pPr>
      <w:r>
        <w:rPr>
          <w:sz w:val="24"/>
        </w:rPr>
        <w:t>-</w:t>
      </w:r>
      <w:r>
        <w:rPr>
          <w:b/>
          <w:sz w:val="24"/>
        </w:rPr>
        <w:t>Wyklejanie włóczką - </w:t>
      </w:r>
      <w:r>
        <w:rPr>
          <w:sz w:val="24"/>
        </w:rPr>
        <w:t>malownicze, wielobarwne prace z włóczki mogą powstać</w:t>
      </w:r>
    </w:p>
    <w:p>
      <w:pPr>
        <w:pStyle w:val="BodyText"/>
        <w:spacing w:before="14"/>
      </w:pPr>
      <w:r>
        <w:rPr/>
        <w:t>także na kartce papieru. Ciekawe efekty daje nakładanie włóczki w formie spirali, fal,</w:t>
      </w:r>
    </w:p>
    <w:p>
      <w:pPr>
        <w:pStyle w:val="Heading1"/>
        <w:ind w:left="836"/>
      </w:pPr>
      <w:r>
        <w:rPr/>
        <w:t>pasków.</w:t>
      </w:r>
    </w:p>
    <w:p>
      <w:pPr>
        <w:pStyle w:val="BodyText"/>
        <w:spacing w:line="256" w:lineRule="auto" w:before="14"/>
        <w:ind w:right="343"/>
      </w:pPr>
      <w:r>
        <w:rPr>
          <w:b/>
        </w:rPr>
        <w:t>-Pompon </w:t>
      </w:r>
      <w:r>
        <w:rPr/>
        <w:t>- to jeden z prostszych sposobów na wykonanie puchatej kulki. Zwińcie włóczkę na prostokątnym kawałku papieru, na kubku lub innym przedmiocie, z którego będzie można ją potem zsunąć. W połowie szerokości tak powstałej pętli, w jej poprzek zawiąż ciasno supełek, a następnie rozetnij włókna na końcach.Tak powstała wyjątkowa piłka może posłużyć do dalszych zabaw lub stać się po prostu zabawką.</w:t>
      </w:r>
    </w:p>
    <w:sectPr>
      <w:type w:val="continuous"/>
      <w:pgSz w:w="11910" w:h="16840"/>
      <w:pgMar w:top="1320" w:bottom="280" w:left="130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pl-PL" w:bidi="pl-PL"/>
    </w:rPr>
  </w:style>
  <w:style w:styleId="BodyText" w:type="paragraph">
    <w:name w:val="Body Text"/>
    <w:basedOn w:val="Normal"/>
    <w:uiPriority w:val="1"/>
    <w:qFormat/>
    <w:pPr>
      <w:ind w:left="836"/>
    </w:pPr>
    <w:rPr>
      <w:rFonts w:ascii="Times New Roman" w:hAnsi="Times New Roman" w:eastAsia="Times New Roman" w:cs="Times New Roman"/>
      <w:sz w:val="24"/>
      <w:szCs w:val="24"/>
      <w:lang w:val="pl-PL" w:eastAsia="pl-PL" w:bidi="pl-PL"/>
    </w:rPr>
  </w:style>
  <w:style w:styleId="Heading1" w:type="paragraph">
    <w:name w:val="Heading 1"/>
    <w:basedOn w:val="Normal"/>
    <w:uiPriority w:val="1"/>
    <w:qFormat/>
    <w:pPr>
      <w:spacing w:before="22"/>
      <w:ind w:left="116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l-PL" w:eastAsia="pl-PL" w:bidi="pl-PL"/>
    </w:rPr>
  </w:style>
  <w:style w:styleId="ListParagraph" w:type="paragraph">
    <w:name w:val="List Paragraph"/>
    <w:basedOn w:val="Normal"/>
    <w:uiPriority w:val="1"/>
    <w:qFormat/>
    <w:pPr/>
    <w:rPr>
      <w:lang w:val="pl-PL" w:eastAsia="pl-PL" w:bidi="pl-PL"/>
    </w:rPr>
  </w:style>
  <w:style w:styleId="TableParagraph" w:type="paragraph">
    <w:name w:val="Table Paragraph"/>
    <w:basedOn w:val="Normal"/>
    <w:uiPriority w:val="1"/>
    <w:qFormat/>
    <w:pPr/>
    <w:rPr>
      <w:lang w:val="pl-PL" w:eastAsia="pl-PL" w:bidi="pl-P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mimi</dc:creator>
  <dcterms:created xsi:type="dcterms:W3CDTF">2020-03-29T16:38:11Z</dcterms:created>
  <dcterms:modified xsi:type="dcterms:W3CDTF">2020-03-29T16:38:11Z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2020-03-29T00:00:00Z</vt:filetime>
  </property>
</Properties>
</file>