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Mniszek lekarski metodą stemplowania 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ind w:left="116"/>
      </w:pPr>
      <w:r>
        <w:rPr/>
        <w:t>Potrzebujemy: kolorowa kartka, biała farba, rolka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53" w:lineRule="auto"/>
        <w:ind w:left="116" w:right="405"/>
      </w:pPr>
      <w:r>
        <w:rPr/>
        <w:t>po papierze toaletowym ewentualnie kredki. Wykonanie: Nacinamy rolkę po jednej stronie od dołu-im więcej nacięć tym lepiej (w efekcie powstaje jakby drzewko) a następnie maczamy w farbie i odciskamy na kartce, dorysowujemy łodygę i liście.</w:t>
      </w:r>
    </w:p>
    <w:sectPr>
      <w:type w:val="continuous"/>
      <w:pgSz w:w="11910" w:h="16840"/>
      <w:pgMar w:top="136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2020-03-29T16:37:13Z</dcterms:created>
  <dcterms:modified xsi:type="dcterms:W3CDTF">2020-03-29T16:37:13Z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