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5"/>
        <w:ind w:left="556" w:right="5172"/>
        <w:jc w:val="both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4109720</wp:posOffset>
            </wp:positionH>
            <wp:positionV relativeFrom="paragraph">
              <wp:posOffset>116431</wp:posOffset>
            </wp:positionV>
            <wp:extent cx="2590800" cy="1905000"/>
            <wp:effectExtent l="0" t="0" r="0" b="0"/>
            <wp:wrapNone/>
            <wp:docPr id="1" name="image1.jpeg" descr="but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Parawan do Kamishibai jest najczęściej wykonany z drewna i ma z dwóch stron drzwiczki, które po otwarciu zapewniają mu stabilność. Standardowa wielkość to 31 x 41 cm. Tył parawanu jest pusty tak, aby można było czytać tekst umieszczony na tylnej części każdej z plansz.</w:t>
      </w:r>
    </w:p>
    <w:p>
      <w:pPr>
        <w:pStyle w:val="BodyText"/>
        <w:spacing w:line="276" w:lineRule="auto" w:before="1"/>
        <w:ind w:left="556" w:right="5171"/>
        <w:jc w:val="both"/>
      </w:pPr>
      <w:r>
        <w:rPr/>
        <w:t>Jeśli nie chcesz kupować gotowego </w:t>
      </w:r>
      <w:r>
        <w:rPr>
          <w:i/>
        </w:rPr>
        <w:t>butai, </w:t>
      </w:r>
      <w:r>
        <w:rPr/>
        <w:t>możesz wykonać je własnoręcznie, dostosowując też jego wielkość do własnych potrzeb i możliwości.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556" w:right="0" w:firstLine="0"/>
        <w:jc w:val="both"/>
        <w:rPr>
          <w:b/>
          <w:sz w:val="24"/>
        </w:rPr>
      </w:pPr>
      <w:r>
        <w:rPr>
          <w:b/>
          <w:sz w:val="24"/>
        </w:rPr>
        <w:t>Jak przygotować małe </w:t>
      </w:r>
      <w:r>
        <w:rPr>
          <w:b/>
          <w:i/>
          <w:sz w:val="24"/>
        </w:rPr>
        <w:t>butai</w:t>
      </w:r>
      <w:r>
        <w:rPr>
          <w:b/>
          <w:sz w:val="24"/>
        </w:rPr>
        <w:t>?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76" w:lineRule="auto" w:before="94" w:after="0"/>
        <w:ind w:left="1276" w:right="3404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5081270</wp:posOffset>
            </wp:positionH>
            <wp:positionV relativeFrom="paragraph">
              <wp:posOffset>-126645</wp:posOffset>
            </wp:positionV>
            <wp:extent cx="1637792" cy="122427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792" cy="12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Przygotuj opakowanie po kaszy, czy ryżu oraz nożyczki. Odetnij brzeg opakowania. Tędy będzie można wkładać ilustracje.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61" w:lineRule="auto" w:before="1" w:after="0"/>
        <w:ind w:left="1276" w:right="3405" w:hanging="360"/>
        <w:jc w:val="both"/>
        <w:rPr>
          <w:rFonts w:ascii="Calibri" w:hAnsi="Calibri"/>
          <w:sz w:val="22"/>
        </w:rPr>
      </w:pPr>
      <w:r>
        <w:rPr>
          <w:sz w:val="22"/>
        </w:rPr>
        <w:t>Wytnij prostokąt z obu stron, pozostawiając ramkę, mającą ok. 2 cm</w:t>
      </w:r>
      <w:r>
        <w:rPr>
          <w:spacing w:val="-2"/>
          <w:sz w:val="22"/>
        </w:rPr>
        <w:t> </w:t>
      </w:r>
      <w:r>
        <w:rPr>
          <w:sz w:val="22"/>
        </w:rPr>
        <w:t>szerokości.</w:t>
      </w: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621030</wp:posOffset>
            </wp:positionH>
            <wp:positionV relativeFrom="paragraph">
              <wp:posOffset>168774</wp:posOffset>
            </wp:positionV>
            <wp:extent cx="2040473" cy="152971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473" cy="152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2814954</wp:posOffset>
            </wp:positionH>
            <wp:positionV relativeFrom="paragraph">
              <wp:posOffset>175759</wp:posOffset>
            </wp:positionV>
            <wp:extent cx="2040473" cy="1529714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473" cy="152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5033645</wp:posOffset>
            </wp:positionH>
            <wp:positionV relativeFrom="paragraph">
              <wp:posOffset>168139</wp:posOffset>
            </wp:positionV>
            <wp:extent cx="2053138" cy="1541621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138" cy="154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40" w:lineRule="auto" w:before="0" w:after="0"/>
        <w:ind w:left="1276" w:right="0" w:hanging="361"/>
        <w:jc w:val="left"/>
        <w:rPr>
          <w:sz w:val="22"/>
        </w:rPr>
      </w:pPr>
      <w:r>
        <w:rPr>
          <w:sz w:val="22"/>
        </w:rPr>
        <w:t>Rama do </w:t>
      </w:r>
      <w:r>
        <w:rPr>
          <w:i/>
          <w:sz w:val="22"/>
        </w:rPr>
        <w:t>butai </w:t>
      </w:r>
      <w:r>
        <w:rPr>
          <w:sz w:val="22"/>
        </w:rPr>
        <w:t>jest</w:t>
      </w:r>
      <w:r>
        <w:rPr>
          <w:spacing w:val="-5"/>
          <w:sz w:val="22"/>
        </w:rPr>
        <w:t> </w:t>
      </w:r>
      <w:r>
        <w:rPr>
          <w:sz w:val="22"/>
        </w:rPr>
        <w:t>gotowa.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40" w:lineRule="auto" w:before="38" w:after="0"/>
        <w:ind w:left="1276" w:right="0" w:hanging="361"/>
        <w:jc w:val="left"/>
        <w:rPr>
          <w:sz w:val="22"/>
        </w:rPr>
      </w:pPr>
      <w:r>
        <w:rPr>
          <w:sz w:val="22"/>
        </w:rPr>
        <w:t>Zachęć uczniów, by swoje pudełka okleili albo</w:t>
      </w:r>
      <w:r>
        <w:rPr>
          <w:spacing w:val="-5"/>
          <w:sz w:val="22"/>
        </w:rPr>
        <w:t> </w:t>
      </w:r>
      <w:r>
        <w:rPr>
          <w:sz w:val="22"/>
        </w:rPr>
        <w:t>pomalowali.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556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5319395</wp:posOffset>
            </wp:positionH>
            <wp:positionV relativeFrom="paragraph">
              <wp:posOffset>-32412</wp:posOffset>
            </wp:positionV>
            <wp:extent cx="1679575" cy="1304925"/>
            <wp:effectExtent l="0" t="0" r="0" b="0"/>
            <wp:wrapNone/>
            <wp:docPr id="11" name="image6.jpeg" descr="ramka_butai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Jak przygotować duże </w:t>
      </w:r>
      <w:r>
        <w:rPr>
          <w:b/>
          <w:i/>
          <w:sz w:val="22"/>
        </w:rPr>
        <w:t>butai</w:t>
      </w:r>
      <w:r>
        <w:rPr>
          <w:b/>
          <w:sz w:val="22"/>
        </w:rPr>
        <w:t>?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line="276" w:lineRule="auto" w:before="94"/>
        <w:ind w:left="556" w:right="3030"/>
        <w:jc w:val="both"/>
      </w:pPr>
      <w:r>
        <w:rPr/>
        <w:t>Początek pracy jest taki sam jak przy małym </w:t>
      </w:r>
      <w:r>
        <w:rPr>
          <w:i/>
        </w:rPr>
        <w:t>butai</w:t>
      </w:r>
      <w:r>
        <w:rPr/>
        <w:t>, wybierz jedynie większe pudełko. Ważne, aby zmieściła się w nim kartka A4. Może to być np. karton po dokumentach. Wytnij otwór z przodu i tyłu kartonu. Z boku zrób otwór, przez który będą wkładane ilustracje.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556" w:right="4371"/>
        <w:jc w:val="both"/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4467225</wp:posOffset>
            </wp:positionH>
            <wp:positionV relativeFrom="paragraph">
              <wp:posOffset>15212</wp:posOffset>
            </wp:positionV>
            <wp:extent cx="2524125" cy="1409700"/>
            <wp:effectExtent l="0" t="0" r="0" b="0"/>
            <wp:wrapNone/>
            <wp:docPr id="13" name="image7.jpeg" descr="gotowe_butai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Teraz możesz dorobić drzwiczki, doklejając skrzydła wycięte z kartonu. Całość oklej lub pomaluj dla lepszego</w:t>
      </w:r>
      <w:r>
        <w:rPr>
          <w:spacing w:val="-1"/>
        </w:rPr>
        <w:t> </w:t>
      </w:r>
      <w:r>
        <w:rPr/>
        <w:t>efektu.</w:t>
      </w:r>
    </w:p>
    <w:sectPr>
      <w:type w:val="continuous"/>
      <w:pgSz w:w="11910" w:h="16840"/>
      <w:pgMar w:top="1320" w:bottom="280" w:left="8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76" w:hanging="360"/>
        <w:jc w:val="left"/>
      </w:pPr>
      <w:rPr>
        <w:rFonts w:hint="default"/>
        <w:spacing w:val="-1"/>
        <w:w w:val="10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2188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3097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4005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914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731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640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54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1276" w:hanging="361"/>
    </w:pPr>
    <w:rPr>
      <w:rFonts w:ascii="Arial" w:hAnsi="Arial" w:eastAsia="Arial" w:cs="Arial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Bednarczyk</dc:creator>
  <dcterms:created xsi:type="dcterms:W3CDTF">2020-03-29T16:35:04Z</dcterms:created>
  <dcterms:modified xsi:type="dcterms:W3CDTF">2020-03-29T16:35:04Z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