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" w:right="0" w:firstLine="0"/>
        <w:jc w:val="left"/>
        <w:rPr>
          <w:b/>
          <w:sz w:val="24"/>
        </w:rPr>
      </w:pPr>
      <w:r>
        <w:rPr>
          <w:b/>
          <w:color w:val="707070"/>
          <w:sz w:val="24"/>
        </w:rPr>
        <w:t>Czy balon zbliżony do ściany będzie się jej trzymał?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6"/>
      </w:pPr>
      <w:r>
        <w:rPr>
          <w:color w:val="707070"/>
        </w:rPr>
        <w:t>Potrzebny nam szalik lub chusta ,którymi pocieramy nadmuchany balon.</w:t>
      </w:r>
    </w:p>
    <w:p>
      <w:pPr>
        <w:pStyle w:val="BodyText"/>
        <w:ind w:left="116" w:right="730"/>
      </w:pPr>
      <w:r>
        <w:rPr>
          <w:color w:val="707070"/>
        </w:rPr>
        <w:t>Następnie zbliżamy do ściany ,balon naelektryzowany powinien zawisnąć na ścianie. Udało się ? Jeśli tak to zbliżcie balon do strumienia wody. Obserwujcie co się dzieje ze strumieniem wody?</w:t>
      </w:r>
    </w:p>
    <w:p>
      <w:pPr>
        <w:pStyle w:val="BodyText"/>
      </w:pPr>
    </w:p>
    <w:p>
      <w:pPr>
        <w:pStyle w:val="BodyText"/>
        <w:ind w:left="116" w:right="89"/>
      </w:pPr>
      <w:r>
        <w:rPr>
          <w:color w:val="707070"/>
        </w:rPr>
        <w:t>Strumień wody powinien się wybrzuszyć w stronę balona.Po oddaleniu balona woda powinna spływać z powrotem pionowo.</w:t>
      </w:r>
    </w:p>
    <w:sectPr>
      <w:type w:val="continuous"/>
      <w:pgSz w:w="11910" w:h="16840"/>
      <w:pgMar w:top="13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2020-03-29T16:41:53Z</dcterms:created>
  <dcterms:modified xsi:type="dcterms:W3CDTF">2020-03-29T16:41:53Z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